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C39B1" w14:textId="77777777" w:rsidR="00E52544" w:rsidRDefault="00E52544" w:rsidP="007364BD">
      <w:pPr>
        <w:spacing w:after="0"/>
        <w:jc w:val="center"/>
        <w:rPr>
          <w:sz w:val="50"/>
          <w:szCs w:val="50"/>
        </w:rPr>
      </w:pPr>
      <w:r w:rsidRPr="00E52544">
        <w:rPr>
          <w:noProof/>
          <w:lang w:eastAsia="pl-PL"/>
        </w:rPr>
        <w:drawing>
          <wp:inline distT="0" distB="0" distL="0" distR="0" wp14:anchorId="0FFA32A8" wp14:editId="0C761FA4">
            <wp:extent cx="5295900" cy="780290"/>
            <wp:effectExtent l="19050" t="0" r="0" b="0"/>
            <wp:docPr id="9" name="Obraz 29" descr="Napis Wakacje do druku. PDF za darmo - RodzicielskieInspiracje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Napis Wakacje do druku. PDF za darmo - RodzicielskieInspiracje.p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348" t="13261" r="2348" b="198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058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6116">
        <w:rPr>
          <w:sz w:val="50"/>
          <w:szCs w:val="50"/>
        </w:rPr>
        <w:t xml:space="preserve">     </w:t>
      </w:r>
    </w:p>
    <w:p w14:paraId="0DEE2627" w14:textId="77777777" w:rsidR="007364BD" w:rsidRDefault="007364BD" w:rsidP="007364BD">
      <w:pPr>
        <w:spacing w:after="0" w:line="240" w:lineRule="auto"/>
        <w:jc w:val="center"/>
        <w:rPr>
          <w:sz w:val="50"/>
          <w:szCs w:val="50"/>
        </w:rPr>
      </w:pPr>
      <w:r w:rsidRPr="00E52544">
        <w:rPr>
          <w:noProof/>
          <w:sz w:val="50"/>
          <w:szCs w:val="50"/>
          <w:lang w:eastAsia="pl-PL"/>
        </w:rPr>
        <w:drawing>
          <wp:inline distT="0" distB="0" distL="0" distR="0" wp14:anchorId="2AA895EE" wp14:editId="208CA843">
            <wp:extent cx="1143000" cy="923925"/>
            <wp:effectExtent l="19050" t="0" r="0" b="0"/>
            <wp:docPr id="45" name="Obraz 28" descr="Niebieski motyl na kwiatku z kwiatem pośrodku. | Premium Wek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Niebieski motyl na kwiatku z kwiatem pośrodku. | Premium Wekto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850" cy="926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50"/>
          <w:szCs w:val="50"/>
        </w:rPr>
        <w:t xml:space="preserve">   </w:t>
      </w:r>
      <w:r w:rsidRPr="00E52544">
        <w:rPr>
          <w:noProof/>
          <w:sz w:val="50"/>
          <w:szCs w:val="50"/>
          <w:lang w:eastAsia="pl-PL"/>
        </w:rPr>
        <w:drawing>
          <wp:inline distT="0" distB="0" distL="0" distR="0" wp14:anchorId="4F1FD789" wp14:editId="139C8604">
            <wp:extent cx="1416676" cy="962025"/>
            <wp:effectExtent l="19050" t="0" r="0" b="0"/>
            <wp:docPr id="46" name="Obraz 25" descr="Motyl na kwiatku z kolorowym tłem | Premium Wek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otyl na kwiatku z kolorowym tłem | Premium Wekto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067" cy="970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50"/>
          <w:szCs w:val="50"/>
        </w:rPr>
        <w:t xml:space="preserve">     </w:t>
      </w:r>
      <w:r w:rsidRPr="00E52544">
        <w:rPr>
          <w:noProof/>
          <w:sz w:val="50"/>
          <w:szCs w:val="50"/>
          <w:lang w:eastAsia="pl-PL"/>
        </w:rPr>
        <w:drawing>
          <wp:inline distT="0" distB="0" distL="0" distR="0" wp14:anchorId="76CDFE26" wp14:editId="579BE892">
            <wp:extent cx="1343025" cy="895350"/>
            <wp:effectExtent l="19050" t="0" r="9525" b="0"/>
            <wp:docPr id="48" name="Obraz 54" descr="Motyl i kwiaty na białym tle | Premium Wek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Motyl i kwiaty na białym tle | Premium Wekt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842" cy="899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3A5A8C" w14:textId="77777777" w:rsidR="00B86116" w:rsidRDefault="00B86116" w:rsidP="007364BD">
      <w:pPr>
        <w:pStyle w:val="Tytu"/>
        <w:spacing w:after="0"/>
        <w:jc w:val="center"/>
      </w:pPr>
      <w:r w:rsidRPr="00B86116">
        <w:t xml:space="preserve">Wakacyjne Warsztaty </w:t>
      </w:r>
      <w:r>
        <w:t>Malarskie dla dzieci z </w:t>
      </w:r>
      <w:r w:rsidRPr="00B86116">
        <w:t>artystką malarką Renatą Pelczar „Najpiękniejsze zakątki ziemi korczyńskiej”</w:t>
      </w:r>
    </w:p>
    <w:p w14:paraId="4DB05F10" w14:textId="77777777" w:rsidR="007364BD" w:rsidRPr="007364BD" w:rsidRDefault="007364BD" w:rsidP="007364BD"/>
    <w:tbl>
      <w:tblPr>
        <w:tblStyle w:val="Tabela-Siatka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9"/>
        <w:gridCol w:w="4686"/>
      </w:tblGrid>
      <w:tr w:rsidR="007364BD" w14:paraId="57DCEE3A" w14:textId="77777777" w:rsidTr="00194B62">
        <w:trPr>
          <w:trHeight w:val="2935"/>
        </w:trPr>
        <w:tc>
          <w:tcPr>
            <w:tcW w:w="6479" w:type="dxa"/>
            <w:vMerge w:val="restart"/>
          </w:tcPr>
          <w:p w14:paraId="023BB71E" w14:textId="77777777" w:rsidR="00F50D39" w:rsidRPr="006E68DF" w:rsidRDefault="007364BD" w:rsidP="00F50D39">
            <w:pPr>
              <w:pStyle w:val="Podtytu"/>
              <w:spacing w:line="276" w:lineRule="auto"/>
              <w:rPr>
                <w:b/>
                <w:color w:val="17365D" w:themeColor="text2" w:themeShade="BF"/>
                <w:sz w:val="30"/>
                <w:szCs w:val="30"/>
              </w:rPr>
            </w:pPr>
            <w:r w:rsidRPr="006E68DF">
              <w:rPr>
                <w:b/>
                <w:color w:val="17365D" w:themeColor="text2" w:themeShade="BF"/>
                <w:sz w:val="30"/>
                <w:szCs w:val="30"/>
              </w:rPr>
              <w:t xml:space="preserve">Koło Gospodyń Wiejskich „Korczynianka” wraz z Gminną Biblioteką Publiczną </w:t>
            </w:r>
            <w:r w:rsidR="00F50D39" w:rsidRPr="006E68DF">
              <w:rPr>
                <w:b/>
                <w:color w:val="17365D" w:themeColor="text2" w:themeShade="BF"/>
                <w:sz w:val="30"/>
                <w:szCs w:val="30"/>
              </w:rPr>
              <w:t>w </w:t>
            </w:r>
            <w:r w:rsidRPr="006E68DF">
              <w:rPr>
                <w:b/>
                <w:color w:val="17365D" w:themeColor="text2" w:themeShade="BF"/>
                <w:sz w:val="30"/>
                <w:szCs w:val="30"/>
              </w:rPr>
              <w:t>Korczynie organizuje wakacyjne warsztat</w:t>
            </w:r>
            <w:r w:rsidR="00F50D39" w:rsidRPr="006E68DF">
              <w:rPr>
                <w:b/>
                <w:color w:val="17365D" w:themeColor="text2" w:themeShade="BF"/>
                <w:sz w:val="30"/>
                <w:szCs w:val="30"/>
              </w:rPr>
              <w:t>y malarskie dla dzieci z </w:t>
            </w:r>
            <w:r w:rsidRPr="006E68DF">
              <w:rPr>
                <w:b/>
                <w:color w:val="17365D" w:themeColor="text2" w:themeShade="BF"/>
                <w:sz w:val="30"/>
                <w:szCs w:val="30"/>
              </w:rPr>
              <w:t xml:space="preserve">korczyńską artystką malarką Renatą </w:t>
            </w:r>
            <w:r w:rsidR="00F50D39" w:rsidRPr="006E68DF">
              <w:rPr>
                <w:b/>
                <w:color w:val="17365D" w:themeColor="text2" w:themeShade="BF"/>
                <w:sz w:val="30"/>
                <w:szCs w:val="30"/>
              </w:rPr>
              <w:t>Pelczar, które odbędą się 21 sierpnia br. o </w:t>
            </w:r>
            <w:r w:rsidRPr="006E68DF">
              <w:rPr>
                <w:b/>
                <w:color w:val="17365D" w:themeColor="text2" w:themeShade="BF"/>
                <w:sz w:val="30"/>
                <w:szCs w:val="30"/>
              </w:rPr>
              <w:t xml:space="preserve">godzinie 14.00 w czytelni biblioteki. </w:t>
            </w:r>
          </w:p>
          <w:p w14:paraId="47ECA641" w14:textId="77777777" w:rsidR="00F50D39" w:rsidRPr="006E68DF" w:rsidRDefault="007364BD" w:rsidP="00F50D39">
            <w:pPr>
              <w:pStyle w:val="Podtytu"/>
              <w:spacing w:line="276" w:lineRule="auto"/>
              <w:rPr>
                <w:b/>
                <w:color w:val="17365D" w:themeColor="text2" w:themeShade="BF"/>
                <w:sz w:val="30"/>
                <w:szCs w:val="30"/>
              </w:rPr>
            </w:pPr>
            <w:r w:rsidRPr="006E68DF">
              <w:rPr>
                <w:b/>
                <w:color w:val="17365D" w:themeColor="text2" w:themeShade="BF"/>
                <w:sz w:val="30"/>
                <w:szCs w:val="30"/>
              </w:rPr>
              <w:t>Prosimy o za</w:t>
            </w:r>
            <w:r w:rsidR="00F50D39" w:rsidRPr="006E68DF">
              <w:rPr>
                <w:b/>
                <w:color w:val="17365D" w:themeColor="text2" w:themeShade="BF"/>
                <w:sz w:val="30"/>
                <w:szCs w:val="30"/>
              </w:rPr>
              <w:t>pisy dzieci pod numerem tel. 13 </w:t>
            </w:r>
            <w:r w:rsidR="00073DF5">
              <w:rPr>
                <w:b/>
                <w:color w:val="17365D" w:themeColor="text2" w:themeShade="BF"/>
                <w:sz w:val="30"/>
                <w:szCs w:val="30"/>
              </w:rPr>
              <w:t>43</w:t>
            </w:r>
            <w:r w:rsidRPr="006E68DF">
              <w:rPr>
                <w:b/>
                <w:color w:val="17365D" w:themeColor="text2" w:themeShade="BF"/>
                <w:sz w:val="30"/>
                <w:szCs w:val="30"/>
              </w:rPr>
              <w:t xml:space="preserve"> 541 73 – Gminna Biblioteka Publiczna lub 602 432 776. </w:t>
            </w:r>
          </w:p>
          <w:p w14:paraId="5CB2F9D5" w14:textId="77777777" w:rsidR="007364BD" w:rsidRPr="006E68DF" w:rsidRDefault="007364BD" w:rsidP="00F50D39">
            <w:pPr>
              <w:pStyle w:val="Podtytu"/>
              <w:spacing w:line="276" w:lineRule="auto"/>
              <w:rPr>
                <w:b/>
                <w:color w:val="17365D" w:themeColor="text2" w:themeShade="BF"/>
                <w:sz w:val="30"/>
                <w:szCs w:val="30"/>
              </w:rPr>
            </w:pPr>
            <w:r w:rsidRPr="006E68DF">
              <w:rPr>
                <w:b/>
                <w:color w:val="17365D" w:themeColor="text2" w:themeShade="BF"/>
                <w:sz w:val="30"/>
                <w:szCs w:val="30"/>
              </w:rPr>
              <w:t>Ilość miejsc ograniczona.</w:t>
            </w:r>
          </w:p>
          <w:p w14:paraId="592758A3" w14:textId="77777777" w:rsidR="00F50D39" w:rsidRPr="006E68DF" w:rsidRDefault="007364BD" w:rsidP="00F50D39">
            <w:pPr>
              <w:pStyle w:val="Podtytu"/>
              <w:spacing w:line="276" w:lineRule="auto"/>
              <w:rPr>
                <w:b/>
                <w:color w:val="17365D" w:themeColor="text2" w:themeShade="BF"/>
                <w:sz w:val="30"/>
                <w:szCs w:val="30"/>
              </w:rPr>
            </w:pPr>
            <w:r w:rsidRPr="006E68DF">
              <w:rPr>
                <w:b/>
                <w:color w:val="17365D" w:themeColor="text2" w:themeShade="BF"/>
                <w:sz w:val="30"/>
                <w:szCs w:val="30"/>
              </w:rPr>
              <w:t xml:space="preserve">Zapewniamy profesjonalne materiały malarskie. </w:t>
            </w:r>
          </w:p>
          <w:p w14:paraId="55805382" w14:textId="77777777" w:rsidR="007364BD" w:rsidRPr="006E68DF" w:rsidRDefault="007364BD" w:rsidP="00F50D39">
            <w:pPr>
              <w:pStyle w:val="Podtytu"/>
              <w:spacing w:line="276" w:lineRule="auto"/>
              <w:rPr>
                <w:b/>
                <w:color w:val="17365D" w:themeColor="text2" w:themeShade="BF"/>
                <w:sz w:val="30"/>
                <w:szCs w:val="30"/>
              </w:rPr>
            </w:pPr>
            <w:r w:rsidRPr="006E68DF">
              <w:rPr>
                <w:b/>
                <w:color w:val="17365D" w:themeColor="text2" w:themeShade="BF"/>
                <w:sz w:val="30"/>
                <w:szCs w:val="30"/>
              </w:rPr>
              <w:t>Każde dziecko otrzyma słodki upominek, a trzy najlepsze prace młodych artystów zostaną nagrodzone.</w:t>
            </w:r>
          </w:p>
          <w:p w14:paraId="37108A74" w14:textId="77777777" w:rsidR="00F50D39" w:rsidRPr="006E68DF" w:rsidRDefault="00F50D39" w:rsidP="00F50D39">
            <w:pPr>
              <w:rPr>
                <w:color w:val="17365D" w:themeColor="text2" w:themeShade="BF"/>
              </w:rPr>
            </w:pPr>
          </w:p>
        </w:tc>
        <w:tc>
          <w:tcPr>
            <w:tcW w:w="4686" w:type="dxa"/>
          </w:tcPr>
          <w:p w14:paraId="109C5105" w14:textId="77777777" w:rsidR="007364BD" w:rsidRDefault="007364BD" w:rsidP="00F50D39">
            <w:pPr>
              <w:pStyle w:val="Podtytu"/>
              <w:spacing w:line="360" w:lineRule="auto"/>
              <w:jc w:val="center"/>
            </w:pPr>
            <w:r w:rsidRPr="00B86116">
              <w:rPr>
                <w:noProof/>
                <w:lang w:eastAsia="pl-PL"/>
              </w:rPr>
              <w:drawing>
                <wp:inline distT="0" distB="0" distL="0" distR="0" wp14:anchorId="1336111E" wp14:editId="1C3B6AD7">
                  <wp:extent cx="2819208" cy="1984511"/>
                  <wp:effectExtent l="19050" t="0" r="192" b="0"/>
                  <wp:docPr id="51" name="Obraz 2" descr="C:\Users\Admin\Desktop\R.Pelczar\KGW\DSCN1985 — kop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R.Pelczar\KGW\DSCN1985 — kop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477" cy="19917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D39" w14:paraId="6EAC7C4C" w14:textId="77777777" w:rsidTr="00194B62">
        <w:trPr>
          <w:trHeight w:val="3776"/>
        </w:trPr>
        <w:tc>
          <w:tcPr>
            <w:tcW w:w="6479" w:type="dxa"/>
            <w:vMerge/>
          </w:tcPr>
          <w:p w14:paraId="51AC16DD" w14:textId="77777777" w:rsidR="00F50D39" w:rsidRDefault="00F50D39" w:rsidP="007364BD">
            <w:pPr>
              <w:pStyle w:val="Podtytu"/>
              <w:spacing w:line="360" w:lineRule="auto"/>
            </w:pPr>
          </w:p>
        </w:tc>
        <w:tc>
          <w:tcPr>
            <w:tcW w:w="4686" w:type="dxa"/>
            <w:vMerge w:val="restart"/>
          </w:tcPr>
          <w:p w14:paraId="51F5F66C" w14:textId="77777777" w:rsidR="00F50D39" w:rsidRDefault="00F50D39" w:rsidP="00F50D39">
            <w:pPr>
              <w:pStyle w:val="Podtytu"/>
              <w:spacing w:line="360" w:lineRule="auto"/>
              <w:jc w:val="center"/>
            </w:pPr>
          </w:p>
          <w:p w14:paraId="63FB7AC7" w14:textId="77777777" w:rsidR="006E68DF" w:rsidRDefault="00F50D39" w:rsidP="00F50D39">
            <w:pPr>
              <w:pStyle w:val="Podtytu"/>
              <w:spacing w:line="360" w:lineRule="auto"/>
              <w:jc w:val="center"/>
            </w:pPr>
            <w:r w:rsidRPr="00B86116">
              <w:rPr>
                <w:noProof/>
                <w:lang w:eastAsia="pl-PL"/>
              </w:rPr>
              <w:drawing>
                <wp:inline distT="0" distB="0" distL="0" distR="0" wp14:anchorId="2E7E83C3" wp14:editId="46919885">
                  <wp:extent cx="2818346" cy="1892596"/>
                  <wp:effectExtent l="19050" t="0" r="1054" b="0"/>
                  <wp:docPr id="79" name="Obraz 4" descr="C:\Users\Admin\Desktop\R.Pelczar\KGW\DSCN24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R.Pelczar\KGW\DSCN24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094" cy="1895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A21390" w14:textId="77777777" w:rsidR="006E68DF" w:rsidRDefault="006E68DF" w:rsidP="00F50D39">
            <w:pPr>
              <w:pStyle w:val="Podtytu"/>
              <w:spacing w:line="360" w:lineRule="auto"/>
              <w:jc w:val="center"/>
            </w:pPr>
          </w:p>
          <w:p w14:paraId="01D54B0A" w14:textId="77777777" w:rsidR="00F50D39" w:rsidRDefault="006E68DF" w:rsidP="00F50D39">
            <w:pPr>
              <w:pStyle w:val="Podtytu"/>
              <w:spacing w:line="360" w:lineRule="auto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5A95077F" wp14:editId="224D8388">
                  <wp:extent cx="2783679" cy="1562986"/>
                  <wp:effectExtent l="19050" t="0" r="0" b="0"/>
                  <wp:docPr id="93" name="Obraz 61" descr="Una imagen en primer plano de una paleta de pintores con manchas brillantes  de pintura y un pincel descansando en el mango | Foto Prem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Una imagen en primer plano de una paleta de pintores con manchas brillantes  de pintura y un pincel descansando en el mango | Foto Premi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6592" cy="1564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D39" w14:paraId="59C549E4" w14:textId="77777777" w:rsidTr="00194B62">
        <w:trPr>
          <w:trHeight w:val="2960"/>
        </w:trPr>
        <w:tc>
          <w:tcPr>
            <w:tcW w:w="6479" w:type="dxa"/>
          </w:tcPr>
          <w:p w14:paraId="6A295C41" w14:textId="77777777" w:rsidR="00F50D39" w:rsidRPr="00B86116" w:rsidRDefault="00F50D39" w:rsidP="006E68DF">
            <w:pPr>
              <w:pStyle w:val="Podtytu"/>
              <w:spacing w:line="360" w:lineRule="auto"/>
              <w:jc w:val="center"/>
            </w:pPr>
            <w:r w:rsidRPr="00B86116">
              <w:rPr>
                <w:noProof/>
                <w:lang w:eastAsia="pl-PL"/>
              </w:rPr>
              <w:drawing>
                <wp:inline distT="0" distB="0" distL="0" distR="0" wp14:anchorId="12BBBD91" wp14:editId="47643041">
                  <wp:extent cx="2851740" cy="1941153"/>
                  <wp:effectExtent l="19050" t="0" r="5760" b="0"/>
                  <wp:docPr id="81" name="Obraz 3" descr="C:\Users\Admin\Desktop\R.Pelczar\KGW\DSCN24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R.Pelczar\KGW\DSCN24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455" cy="1949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6" w:type="dxa"/>
            <w:vMerge/>
          </w:tcPr>
          <w:p w14:paraId="4FC52911" w14:textId="77777777" w:rsidR="00F50D39" w:rsidRPr="00B86116" w:rsidRDefault="00F50D39" w:rsidP="00F50D39">
            <w:pPr>
              <w:pStyle w:val="Podtytu"/>
              <w:spacing w:line="360" w:lineRule="auto"/>
              <w:jc w:val="center"/>
            </w:pPr>
          </w:p>
        </w:tc>
      </w:tr>
    </w:tbl>
    <w:p w14:paraId="00B08C12" w14:textId="77777777" w:rsidR="00F50D39" w:rsidRDefault="00F50D39" w:rsidP="00194B62">
      <w:pPr>
        <w:spacing w:after="0" w:line="240" w:lineRule="auto"/>
      </w:pPr>
    </w:p>
    <w:sectPr w:rsidR="00F50D39" w:rsidSect="00194B62"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9CE"/>
    <w:rsid w:val="00055849"/>
    <w:rsid w:val="00073DF5"/>
    <w:rsid w:val="00194B62"/>
    <w:rsid w:val="002D0F20"/>
    <w:rsid w:val="002F519F"/>
    <w:rsid w:val="00407F87"/>
    <w:rsid w:val="006C7DD8"/>
    <w:rsid w:val="006E68DF"/>
    <w:rsid w:val="007364BD"/>
    <w:rsid w:val="00963DF9"/>
    <w:rsid w:val="00B321CC"/>
    <w:rsid w:val="00B376E3"/>
    <w:rsid w:val="00B86116"/>
    <w:rsid w:val="00DA0A24"/>
    <w:rsid w:val="00E45768"/>
    <w:rsid w:val="00E469CE"/>
    <w:rsid w:val="00E52544"/>
    <w:rsid w:val="00F5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016DF"/>
  <w15:docId w15:val="{2490EA11-E81B-489A-A649-A07AFD91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F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4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9CE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2F519F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F519F"/>
    <w:rPr>
      <w:rFonts w:eastAsiaTheme="minorEastAsia"/>
    </w:rPr>
  </w:style>
  <w:style w:type="paragraph" w:styleId="Tytu">
    <w:name w:val="Title"/>
    <w:basedOn w:val="Normalny"/>
    <w:next w:val="Normalny"/>
    <w:link w:val="TytuZnak"/>
    <w:uiPriority w:val="10"/>
    <w:qFormat/>
    <w:rsid w:val="00B8611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861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64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364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7364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24FAD-3E56-4580-B2DF-8386B224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2024-08-13T11:28:00Z</dcterms:created>
  <dcterms:modified xsi:type="dcterms:W3CDTF">2024-08-13T11:28:00Z</dcterms:modified>
</cp:coreProperties>
</file>