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D1" w:rsidRPr="009D4AD1" w:rsidRDefault="009D4AD1" w:rsidP="009D4AD1">
      <w:pPr>
        <w:pStyle w:val="Tytu"/>
        <w:rPr>
          <w:b/>
          <w:sz w:val="20"/>
        </w:rPr>
      </w:pPr>
      <w:r w:rsidRPr="009D4AD1">
        <w:rPr>
          <w:b/>
          <w:sz w:val="20"/>
        </w:rPr>
        <w:t xml:space="preserve">REGULAMIN CZYTELNI </w:t>
      </w:r>
    </w:p>
    <w:p w:rsidR="009D4AD1" w:rsidRPr="009D4AD1" w:rsidRDefault="009D4AD1" w:rsidP="009D4AD1">
      <w:pPr>
        <w:jc w:val="center"/>
        <w:rPr>
          <w:b/>
          <w:sz w:val="20"/>
        </w:rPr>
      </w:pPr>
      <w:r w:rsidRPr="009D4AD1">
        <w:rPr>
          <w:b/>
          <w:sz w:val="20"/>
        </w:rPr>
        <w:t xml:space="preserve">Gminnej Biblioteki Publicznej im. Jana Zycha w Korczynie </w:t>
      </w:r>
    </w:p>
    <w:p w:rsidR="009D4AD1" w:rsidRDefault="009D4AD1" w:rsidP="009D4AD1">
      <w:pPr>
        <w:ind w:left="720"/>
        <w:jc w:val="center"/>
        <w:rPr>
          <w:b/>
          <w:sz w:val="20"/>
        </w:rPr>
      </w:pPr>
    </w:p>
    <w:p w:rsidR="009D4AD1" w:rsidRPr="009D4AD1" w:rsidRDefault="009D4AD1" w:rsidP="009D4AD1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</w:t>
      </w:r>
      <w:r w:rsidRPr="009D4AD1">
        <w:rPr>
          <w:b/>
          <w:sz w:val="18"/>
          <w:szCs w:val="18"/>
        </w:rPr>
        <w:t>§ 1</w:t>
      </w:r>
    </w:p>
    <w:p w:rsidR="009D4AD1" w:rsidRPr="009D4AD1" w:rsidRDefault="009D4AD1" w:rsidP="009D4AD1">
      <w:pPr>
        <w:ind w:left="720"/>
        <w:rPr>
          <w:b/>
          <w:sz w:val="18"/>
          <w:szCs w:val="18"/>
        </w:rPr>
      </w:pPr>
    </w:p>
    <w:p w:rsidR="009D4AD1" w:rsidRPr="009D4AD1" w:rsidRDefault="009D4AD1" w:rsidP="009D4AD1">
      <w:pPr>
        <w:numPr>
          <w:ilvl w:val="0"/>
          <w:numId w:val="1"/>
        </w:numPr>
        <w:rPr>
          <w:sz w:val="18"/>
          <w:szCs w:val="18"/>
        </w:rPr>
      </w:pPr>
      <w:r w:rsidRPr="009D4AD1">
        <w:rPr>
          <w:sz w:val="18"/>
          <w:szCs w:val="18"/>
        </w:rPr>
        <w:t>Czytelnia jest ogólnodostępna, a korzystanie z jej zbiorów na miejscu jest bezpłatne.</w:t>
      </w:r>
    </w:p>
    <w:p w:rsidR="009D4AD1" w:rsidRPr="009D4AD1" w:rsidRDefault="009D4AD1" w:rsidP="009D4AD1">
      <w:pPr>
        <w:numPr>
          <w:ilvl w:val="0"/>
          <w:numId w:val="1"/>
        </w:numPr>
        <w:rPr>
          <w:sz w:val="18"/>
          <w:szCs w:val="18"/>
        </w:rPr>
      </w:pPr>
      <w:r w:rsidRPr="009D4AD1">
        <w:rPr>
          <w:sz w:val="18"/>
          <w:szCs w:val="18"/>
        </w:rPr>
        <w:t>Osoby korzystające z Czytelni zobowiązane są do</w:t>
      </w:r>
      <w:r w:rsidRPr="009D4AD1">
        <w:rPr>
          <w:sz w:val="18"/>
          <w:szCs w:val="18"/>
        </w:rPr>
        <w:br/>
        <w:t>    - pozostawienia okryć wierzchnich, torebek, teczek, itp. w miejscu do tego przeznaczonym,</w:t>
      </w:r>
      <w:r w:rsidRPr="009D4AD1">
        <w:rPr>
          <w:sz w:val="18"/>
          <w:szCs w:val="18"/>
        </w:rPr>
        <w:br/>
        <w:t xml:space="preserve">    - zapoznania się z </w:t>
      </w:r>
      <w:r w:rsidRPr="009D4AD1">
        <w:rPr>
          <w:rStyle w:val="Uwydatnienie"/>
          <w:sz w:val="18"/>
          <w:szCs w:val="18"/>
        </w:rPr>
        <w:t>Regulaminem Czytelni</w:t>
      </w:r>
      <w:r w:rsidRPr="009D4AD1">
        <w:rPr>
          <w:sz w:val="18"/>
          <w:szCs w:val="18"/>
        </w:rPr>
        <w:t>,</w:t>
      </w:r>
      <w:r w:rsidRPr="009D4AD1">
        <w:rPr>
          <w:sz w:val="18"/>
          <w:szCs w:val="18"/>
        </w:rPr>
        <w:br/>
        <w:t>    - pozostawienia u bibliotekarza karty bibliotecznej GBP w Korczynie lub skorzystanie z karty anonimowej</w:t>
      </w:r>
    </w:p>
    <w:p w:rsidR="009D4AD1" w:rsidRPr="009D4AD1" w:rsidRDefault="009D4AD1" w:rsidP="009D4AD1">
      <w:pPr>
        <w:ind w:left="786"/>
        <w:rPr>
          <w:sz w:val="18"/>
          <w:szCs w:val="18"/>
        </w:rPr>
      </w:pPr>
      <w:r w:rsidRPr="009D4AD1">
        <w:rPr>
          <w:sz w:val="18"/>
          <w:szCs w:val="18"/>
        </w:rPr>
        <w:t>    - okazania dyżurującemu bibliotekarzowi wnoszonych materiałów bibliotecznych,</w:t>
      </w:r>
      <w:r w:rsidRPr="009D4AD1">
        <w:rPr>
          <w:sz w:val="18"/>
          <w:szCs w:val="18"/>
        </w:rPr>
        <w:br/>
        <w:t>    - zgłoszenia zauważonych braków i uszkodzeń w wykorzystywanych przez siebie wydawnictwach,</w:t>
      </w:r>
      <w:r w:rsidRPr="009D4AD1">
        <w:rPr>
          <w:sz w:val="18"/>
          <w:szCs w:val="18"/>
        </w:rPr>
        <w:br/>
        <w:t>    - podporządkowania się zarządzeniom dyżurnego bibliotekarza.</w:t>
      </w:r>
    </w:p>
    <w:p w:rsidR="009D4AD1" w:rsidRPr="009D4AD1" w:rsidRDefault="009D4AD1" w:rsidP="009D4AD1">
      <w:pPr>
        <w:pStyle w:val="NormalnyWeb"/>
        <w:numPr>
          <w:ilvl w:val="0"/>
          <w:numId w:val="1"/>
        </w:numPr>
        <w:rPr>
          <w:sz w:val="18"/>
          <w:szCs w:val="18"/>
        </w:rPr>
      </w:pPr>
      <w:r w:rsidRPr="009D4AD1">
        <w:rPr>
          <w:sz w:val="18"/>
          <w:szCs w:val="18"/>
        </w:rPr>
        <w:t>W czytelni obowiązuje zachowanie ciszy oraz zakaz spożywania posiłków i używania telefonów komórkowych.</w:t>
      </w:r>
    </w:p>
    <w:p w:rsidR="009D4AD1" w:rsidRPr="009D4AD1" w:rsidRDefault="009D4AD1" w:rsidP="009D4AD1">
      <w:pPr>
        <w:pStyle w:val="NormalnyWeb"/>
        <w:ind w:left="426"/>
        <w:rPr>
          <w:rStyle w:val="Pogrubienie"/>
          <w:sz w:val="18"/>
          <w:szCs w:val="18"/>
        </w:rPr>
      </w:pPr>
      <w:r w:rsidRPr="009D4AD1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</w:t>
      </w:r>
      <w:r w:rsidRPr="009D4AD1">
        <w:rPr>
          <w:sz w:val="18"/>
          <w:szCs w:val="18"/>
        </w:rPr>
        <w:t xml:space="preserve"> </w:t>
      </w:r>
      <w:r w:rsidRPr="009D4AD1">
        <w:rPr>
          <w:rStyle w:val="Pogrubienie"/>
          <w:sz w:val="18"/>
          <w:szCs w:val="18"/>
        </w:rPr>
        <w:t>§ 2</w:t>
      </w:r>
    </w:p>
    <w:p w:rsidR="009D4AD1" w:rsidRPr="009D4AD1" w:rsidRDefault="009D4AD1" w:rsidP="009D4AD1">
      <w:pPr>
        <w:pStyle w:val="NormalnyWeb"/>
        <w:numPr>
          <w:ilvl w:val="0"/>
          <w:numId w:val="7"/>
        </w:numPr>
        <w:rPr>
          <w:b/>
          <w:sz w:val="18"/>
          <w:szCs w:val="18"/>
        </w:rPr>
      </w:pPr>
      <w:r w:rsidRPr="009D4AD1">
        <w:rPr>
          <w:rStyle w:val="Pogrubienie"/>
          <w:b w:val="0"/>
          <w:sz w:val="18"/>
          <w:szCs w:val="18"/>
        </w:rPr>
        <w:t>Czytelnia jest monitorowana w celu zapewnienia bezpieczeństwa osób i mienia</w:t>
      </w:r>
    </w:p>
    <w:p w:rsidR="009D4AD1" w:rsidRPr="009D4AD1" w:rsidRDefault="009D4AD1" w:rsidP="009D4AD1">
      <w:pPr>
        <w:pStyle w:val="NormalnyWeb"/>
        <w:rPr>
          <w:sz w:val="18"/>
          <w:szCs w:val="18"/>
        </w:rPr>
      </w:pPr>
      <w:r w:rsidRPr="009D4AD1">
        <w:rPr>
          <w:rStyle w:val="Pogrubienie"/>
          <w:sz w:val="18"/>
          <w:szCs w:val="18"/>
        </w:rPr>
        <w:t xml:space="preserve">                                                                           </w:t>
      </w:r>
      <w:r>
        <w:rPr>
          <w:rStyle w:val="Pogrubienie"/>
          <w:sz w:val="18"/>
          <w:szCs w:val="18"/>
        </w:rPr>
        <w:t xml:space="preserve">     </w:t>
      </w:r>
      <w:r w:rsidRPr="009D4AD1">
        <w:rPr>
          <w:rStyle w:val="Pogrubienie"/>
          <w:sz w:val="18"/>
          <w:szCs w:val="18"/>
        </w:rPr>
        <w:t xml:space="preserve">     § 3</w:t>
      </w:r>
    </w:p>
    <w:p w:rsidR="009D4AD1" w:rsidRPr="009D4AD1" w:rsidRDefault="009D4AD1" w:rsidP="009D4AD1">
      <w:pPr>
        <w:pStyle w:val="NormalnyWeb"/>
        <w:numPr>
          <w:ilvl w:val="0"/>
          <w:numId w:val="2"/>
        </w:numPr>
        <w:rPr>
          <w:sz w:val="18"/>
          <w:szCs w:val="18"/>
        </w:rPr>
      </w:pPr>
      <w:r w:rsidRPr="009D4AD1">
        <w:rPr>
          <w:sz w:val="18"/>
          <w:szCs w:val="18"/>
        </w:rPr>
        <w:t>W Czytelni można korzystać  z księgozbioru podręcznego i czasopism.</w:t>
      </w:r>
    </w:p>
    <w:p w:rsidR="009D4AD1" w:rsidRPr="009D4AD1" w:rsidRDefault="009D4AD1" w:rsidP="009D4AD1">
      <w:pPr>
        <w:pStyle w:val="NormalnyWeb"/>
        <w:numPr>
          <w:ilvl w:val="0"/>
          <w:numId w:val="2"/>
        </w:numPr>
        <w:rPr>
          <w:sz w:val="18"/>
          <w:szCs w:val="18"/>
        </w:rPr>
      </w:pPr>
      <w:r w:rsidRPr="009D4AD1">
        <w:rPr>
          <w:sz w:val="18"/>
          <w:szCs w:val="18"/>
        </w:rPr>
        <w:t>Książek i czasopism, które zostały udostępnione do wykorzystania na miejscu, nie wolno wynosić z Czytelni.</w:t>
      </w:r>
    </w:p>
    <w:p w:rsidR="009D4AD1" w:rsidRPr="009D4AD1" w:rsidRDefault="009D4AD1" w:rsidP="009D4AD1">
      <w:pPr>
        <w:pStyle w:val="NormalnyWeb"/>
        <w:numPr>
          <w:ilvl w:val="0"/>
          <w:numId w:val="2"/>
        </w:numPr>
        <w:rPr>
          <w:sz w:val="18"/>
          <w:szCs w:val="18"/>
        </w:rPr>
      </w:pPr>
      <w:r w:rsidRPr="009D4AD1">
        <w:rPr>
          <w:sz w:val="18"/>
          <w:szCs w:val="18"/>
        </w:rPr>
        <w:t>Przed opuszczeniem Czytelni Użytkownik zwraca książki i odbiera kartę biblioteczną lub oddaje kartę anonimową</w:t>
      </w:r>
    </w:p>
    <w:p w:rsidR="009D4AD1" w:rsidRPr="009D4AD1" w:rsidRDefault="009D4AD1" w:rsidP="009D4AD1">
      <w:pPr>
        <w:pStyle w:val="NormalnyWeb"/>
        <w:ind w:left="720"/>
        <w:rPr>
          <w:sz w:val="18"/>
          <w:szCs w:val="18"/>
        </w:rPr>
      </w:pPr>
      <w:r w:rsidRPr="009D4AD1">
        <w:rPr>
          <w:rStyle w:val="Pogrubienie"/>
          <w:sz w:val="18"/>
          <w:szCs w:val="18"/>
        </w:rPr>
        <w:t xml:space="preserve">                                          </w:t>
      </w:r>
      <w:r>
        <w:rPr>
          <w:rStyle w:val="Pogrubienie"/>
          <w:sz w:val="18"/>
          <w:szCs w:val="18"/>
        </w:rPr>
        <w:t xml:space="preserve">                        </w:t>
      </w:r>
      <w:r w:rsidRPr="009D4AD1">
        <w:rPr>
          <w:rStyle w:val="Pogrubienie"/>
          <w:sz w:val="18"/>
          <w:szCs w:val="18"/>
        </w:rPr>
        <w:t xml:space="preserve">    § 4</w:t>
      </w:r>
    </w:p>
    <w:p w:rsidR="009D4AD1" w:rsidRPr="009D4AD1" w:rsidRDefault="009D4AD1" w:rsidP="009D4AD1">
      <w:pPr>
        <w:pStyle w:val="NormalnyWeb"/>
        <w:numPr>
          <w:ilvl w:val="0"/>
          <w:numId w:val="3"/>
        </w:numPr>
        <w:rPr>
          <w:sz w:val="18"/>
          <w:szCs w:val="18"/>
        </w:rPr>
      </w:pPr>
      <w:r w:rsidRPr="009D4AD1">
        <w:rPr>
          <w:sz w:val="18"/>
          <w:szCs w:val="18"/>
        </w:rPr>
        <w:t>Dopuszcza się możliwość krótkoterminowego wypożyczania książek z Czytelni na zewnątrz.</w:t>
      </w:r>
    </w:p>
    <w:p w:rsidR="009D4AD1" w:rsidRPr="009D4AD1" w:rsidRDefault="009D4AD1" w:rsidP="009D4AD1">
      <w:pPr>
        <w:pStyle w:val="NormalnyWeb"/>
        <w:numPr>
          <w:ilvl w:val="0"/>
          <w:numId w:val="3"/>
        </w:numPr>
        <w:rPr>
          <w:sz w:val="18"/>
          <w:szCs w:val="18"/>
        </w:rPr>
      </w:pPr>
      <w:r w:rsidRPr="009D4AD1">
        <w:rPr>
          <w:sz w:val="18"/>
          <w:szCs w:val="18"/>
        </w:rPr>
        <w:t> O możliwości wypożyczenia książki z Czytelni  każdorazowo decyduje dyżurujący bibliotekarz.</w:t>
      </w:r>
    </w:p>
    <w:p w:rsidR="009D4AD1" w:rsidRPr="009D4AD1" w:rsidRDefault="009D4AD1" w:rsidP="009D4AD1">
      <w:pPr>
        <w:pStyle w:val="NormalnyWeb"/>
        <w:numPr>
          <w:ilvl w:val="0"/>
          <w:numId w:val="3"/>
        </w:numPr>
        <w:rPr>
          <w:sz w:val="18"/>
          <w:szCs w:val="18"/>
        </w:rPr>
      </w:pPr>
      <w:r w:rsidRPr="009D4AD1">
        <w:rPr>
          <w:sz w:val="18"/>
          <w:szCs w:val="18"/>
        </w:rPr>
        <w:t xml:space="preserve"> Nie wypożycza się: encyklopedii, słowników, albumów, atlasów i map. </w:t>
      </w:r>
    </w:p>
    <w:p w:rsidR="009D4AD1" w:rsidRPr="009D4AD1" w:rsidRDefault="009D4AD1" w:rsidP="009D4AD1">
      <w:pPr>
        <w:pStyle w:val="NormalnyWeb"/>
        <w:numPr>
          <w:ilvl w:val="0"/>
          <w:numId w:val="3"/>
        </w:numPr>
        <w:rPr>
          <w:sz w:val="18"/>
          <w:szCs w:val="18"/>
        </w:rPr>
      </w:pPr>
      <w:r w:rsidRPr="009D4AD1">
        <w:rPr>
          <w:sz w:val="18"/>
          <w:szCs w:val="18"/>
        </w:rPr>
        <w:t> Książki z Czytelni wypożyczane są tylko zarejestrowanym Czytelnikom Gminnej Biblioteki Publicznej im. Jana Zycha w Korczynie  posiadającym aktualne konto biblioteczne, nieobcią</w:t>
      </w:r>
      <w:r>
        <w:rPr>
          <w:sz w:val="18"/>
          <w:szCs w:val="18"/>
        </w:rPr>
        <w:t xml:space="preserve">żone zaległymi </w:t>
      </w:r>
      <w:proofErr w:type="spellStart"/>
      <w:r>
        <w:rPr>
          <w:sz w:val="18"/>
          <w:szCs w:val="18"/>
        </w:rPr>
        <w:t>wypożyczeniami</w:t>
      </w:r>
      <w:proofErr w:type="spellEnd"/>
      <w:r>
        <w:rPr>
          <w:sz w:val="18"/>
          <w:szCs w:val="18"/>
        </w:rPr>
        <w:t>.</w:t>
      </w:r>
    </w:p>
    <w:p w:rsidR="009D4AD1" w:rsidRPr="009D4AD1" w:rsidRDefault="009D4AD1" w:rsidP="009D4AD1">
      <w:pPr>
        <w:pStyle w:val="NormalnyWeb"/>
        <w:ind w:left="720"/>
        <w:rPr>
          <w:sz w:val="18"/>
          <w:szCs w:val="18"/>
        </w:rPr>
      </w:pPr>
      <w:r w:rsidRPr="009D4AD1">
        <w:rPr>
          <w:rStyle w:val="Pogrubienie"/>
          <w:sz w:val="18"/>
          <w:szCs w:val="18"/>
        </w:rPr>
        <w:t xml:space="preserve">                                                                     </w:t>
      </w:r>
      <w:r>
        <w:rPr>
          <w:rStyle w:val="Pogrubienie"/>
          <w:sz w:val="18"/>
          <w:szCs w:val="18"/>
        </w:rPr>
        <w:t xml:space="preserve">  </w:t>
      </w:r>
      <w:r w:rsidRPr="009D4AD1">
        <w:rPr>
          <w:rStyle w:val="Pogrubienie"/>
          <w:sz w:val="18"/>
          <w:szCs w:val="18"/>
        </w:rPr>
        <w:t xml:space="preserve">  § 5 </w:t>
      </w:r>
    </w:p>
    <w:p w:rsidR="009D4AD1" w:rsidRPr="009D4AD1" w:rsidRDefault="009D4AD1" w:rsidP="009D4AD1">
      <w:pPr>
        <w:pStyle w:val="NormalnyWeb"/>
        <w:numPr>
          <w:ilvl w:val="0"/>
          <w:numId w:val="4"/>
        </w:numPr>
        <w:rPr>
          <w:sz w:val="18"/>
          <w:szCs w:val="18"/>
        </w:rPr>
      </w:pPr>
      <w:r w:rsidRPr="009D4AD1">
        <w:rPr>
          <w:sz w:val="18"/>
          <w:szCs w:val="18"/>
        </w:rPr>
        <w:t>Czytelnik jest zobowiązany do poszanowania zbiorów i ponosi odpowiedzialność materialną za wszelkie powstałe z jego winy zniszczenia i uszkodzenia zbiorów.</w:t>
      </w:r>
    </w:p>
    <w:p w:rsidR="009D4AD1" w:rsidRDefault="009D4AD1" w:rsidP="009D4AD1">
      <w:pPr>
        <w:pStyle w:val="NormalnyWeb"/>
        <w:numPr>
          <w:ilvl w:val="0"/>
          <w:numId w:val="4"/>
        </w:numPr>
        <w:rPr>
          <w:sz w:val="18"/>
          <w:szCs w:val="18"/>
        </w:rPr>
      </w:pPr>
      <w:r w:rsidRPr="009D4AD1">
        <w:rPr>
          <w:sz w:val="18"/>
          <w:szCs w:val="18"/>
        </w:rPr>
        <w:t>Wysokość odszkodowania ustala się, w zależności od aktualnej wartości książki oraz jej dostępności na rynku.</w:t>
      </w:r>
    </w:p>
    <w:p w:rsidR="009D4AD1" w:rsidRPr="009D4AD1" w:rsidRDefault="009D4AD1" w:rsidP="009D4AD1">
      <w:pPr>
        <w:pStyle w:val="NormalnyWeb"/>
        <w:numPr>
          <w:ilvl w:val="0"/>
          <w:numId w:val="4"/>
        </w:numPr>
        <w:rPr>
          <w:sz w:val="18"/>
          <w:szCs w:val="18"/>
        </w:rPr>
      </w:pPr>
      <w:r w:rsidRPr="009D4AD1">
        <w:rPr>
          <w:sz w:val="18"/>
          <w:szCs w:val="18"/>
        </w:rPr>
        <w:br/>
      </w:r>
      <w:r w:rsidRPr="009D4AD1">
        <w:rPr>
          <w:rStyle w:val="Pogrubienie"/>
          <w:sz w:val="18"/>
          <w:szCs w:val="18"/>
        </w:rPr>
        <w:t xml:space="preserve">                                                                            § 6 </w:t>
      </w:r>
    </w:p>
    <w:p w:rsidR="009D4AD1" w:rsidRPr="009D4AD1" w:rsidRDefault="009D4AD1" w:rsidP="009D4AD1">
      <w:pPr>
        <w:pStyle w:val="NormalnyWeb"/>
        <w:numPr>
          <w:ilvl w:val="0"/>
          <w:numId w:val="5"/>
        </w:numPr>
        <w:rPr>
          <w:sz w:val="18"/>
          <w:szCs w:val="18"/>
        </w:rPr>
      </w:pPr>
      <w:r w:rsidRPr="009D4AD1">
        <w:rPr>
          <w:sz w:val="18"/>
          <w:szCs w:val="18"/>
        </w:rPr>
        <w:t>Użytkownik ma prawo, w granicach określonych przez prawo autorskie i wyłącznie na użytek prywatny, do reprodukowania (kopiowania) materiałów bibliotecznych.</w:t>
      </w:r>
    </w:p>
    <w:p w:rsidR="009D4AD1" w:rsidRPr="009D4AD1" w:rsidRDefault="009D4AD1" w:rsidP="009D4AD1">
      <w:pPr>
        <w:pStyle w:val="NormalnyWeb"/>
        <w:numPr>
          <w:ilvl w:val="0"/>
          <w:numId w:val="5"/>
        </w:numPr>
        <w:rPr>
          <w:sz w:val="18"/>
          <w:szCs w:val="18"/>
        </w:rPr>
      </w:pPr>
      <w:r w:rsidRPr="009D4AD1">
        <w:rPr>
          <w:sz w:val="18"/>
          <w:szCs w:val="18"/>
        </w:rPr>
        <w:t>Na kopiowanie zbiorów bibliotecznych należy uzyskać zgodę bibliotekarza.</w:t>
      </w:r>
    </w:p>
    <w:p w:rsidR="009D4AD1" w:rsidRPr="009D4AD1" w:rsidRDefault="009D4AD1" w:rsidP="009D4AD1">
      <w:pPr>
        <w:pStyle w:val="NormalnyWeb"/>
        <w:numPr>
          <w:ilvl w:val="0"/>
          <w:numId w:val="5"/>
        </w:numPr>
        <w:rPr>
          <w:b/>
          <w:bCs/>
          <w:sz w:val="18"/>
          <w:szCs w:val="18"/>
        </w:rPr>
      </w:pPr>
      <w:r w:rsidRPr="009D4AD1">
        <w:rPr>
          <w:sz w:val="18"/>
          <w:szCs w:val="18"/>
        </w:rPr>
        <w:t>Zbiory Biblioteki mogą być reprodukowane jedynie na terenie Biblioteki.</w:t>
      </w:r>
    </w:p>
    <w:p w:rsidR="009D4AD1" w:rsidRPr="009D4AD1" w:rsidRDefault="009D4AD1" w:rsidP="009D4AD1">
      <w:pPr>
        <w:pStyle w:val="NormalnyWeb"/>
        <w:ind w:left="644"/>
        <w:rPr>
          <w:rStyle w:val="Pogrubienie"/>
          <w:sz w:val="18"/>
          <w:szCs w:val="18"/>
        </w:rPr>
      </w:pPr>
      <w:r w:rsidRPr="009D4AD1">
        <w:rPr>
          <w:rStyle w:val="Pogrubienie"/>
          <w:sz w:val="18"/>
          <w:szCs w:val="18"/>
        </w:rPr>
        <w:t xml:space="preserve">                                                                        </w:t>
      </w:r>
      <w:r>
        <w:rPr>
          <w:rStyle w:val="Pogrubienie"/>
          <w:sz w:val="18"/>
          <w:szCs w:val="18"/>
        </w:rPr>
        <w:t xml:space="preserve">  </w:t>
      </w:r>
      <w:r w:rsidRPr="009D4AD1">
        <w:rPr>
          <w:rStyle w:val="Pogrubienie"/>
          <w:sz w:val="18"/>
          <w:szCs w:val="18"/>
        </w:rPr>
        <w:t xml:space="preserve">   § 7</w:t>
      </w:r>
    </w:p>
    <w:p w:rsidR="009D4AD1" w:rsidRPr="009D4AD1" w:rsidRDefault="009D4AD1" w:rsidP="009D4AD1">
      <w:pPr>
        <w:pStyle w:val="NormalnyWeb"/>
        <w:numPr>
          <w:ilvl w:val="0"/>
          <w:numId w:val="8"/>
        </w:numPr>
        <w:rPr>
          <w:sz w:val="18"/>
          <w:szCs w:val="18"/>
        </w:rPr>
      </w:pPr>
      <w:r w:rsidRPr="009D4AD1">
        <w:rPr>
          <w:sz w:val="18"/>
          <w:szCs w:val="18"/>
        </w:rPr>
        <w:t xml:space="preserve">Wszelkie informacje dotyczące danych osobowych znajdują się w Regulaminie Wypożyczalni Biblioteki oraz w Klauzuli  informacyjnej dostępnej na terenie biblioteki oraz na stronie internetowej: </w:t>
      </w:r>
      <w:r w:rsidRPr="009D4AD1">
        <w:rPr>
          <w:sz w:val="18"/>
          <w:szCs w:val="18"/>
          <w:u w:val="single"/>
        </w:rPr>
        <w:t>gbp.korczyna.pl</w:t>
      </w:r>
    </w:p>
    <w:p w:rsidR="009D4AD1" w:rsidRPr="009D4AD1" w:rsidRDefault="009D4AD1" w:rsidP="009D4AD1">
      <w:pPr>
        <w:pStyle w:val="NormalnyWeb"/>
        <w:ind w:left="360"/>
        <w:rPr>
          <w:rStyle w:val="Pogrubienie"/>
          <w:sz w:val="18"/>
          <w:szCs w:val="18"/>
        </w:rPr>
      </w:pPr>
      <w:r w:rsidRPr="009D4AD1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</w:t>
      </w:r>
      <w:bookmarkStart w:id="0" w:name="_GoBack"/>
      <w:bookmarkEnd w:id="0"/>
      <w:r w:rsidRPr="009D4AD1">
        <w:rPr>
          <w:sz w:val="18"/>
          <w:szCs w:val="18"/>
        </w:rPr>
        <w:t xml:space="preserve">  </w:t>
      </w:r>
      <w:r w:rsidRPr="009D4AD1">
        <w:rPr>
          <w:rStyle w:val="Pogrubienie"/>
          <w:sz w:val="18"/>
          <w:szCs w:val="18"/>
        </w:rPr>
        <w:t>§ 8</w:t>
      </w:r>
    </w:p>
    <w:p w:rsidR="009D4AD1" w:rsidRPr="009D4AD1" w:rsidRDefault="009D4AD1" w:rsidP="009D4AD1">
      <w:pPr>
        <w:pStyle w:val="NormalnyWeb"/>
        <w:numPr>
          <w:ilvl w:val="0"/>
          <w:numId w:val="6"/>
        </w:numPr>
        <w:rPr>
          <w:sz w:val="18"/>
          <w:szCs w:val="18"/>
        </w:rPr>
      </w:pPr>
      <w:r w:rsidRPr="009D4AD1">
        <w:rPr>
          <w:sz w:val="18"/>
          <w:szCs w:val="18"/>
        </w:rPr>
        <w:t>Skargi i wnioski Czytelnik może wpisywać do książki skarg i wniosków.</w:t>
      </w:r>
    </w:p>
    <w:p w:rsidR="009D4AD1" w:rsidRPr="009D4AD1" w:rsidRDefault="009D4AD1" w:rsidP="009D4AD1">
      <w:pPr>
        <w:pStyle w:val="NormalnyWeb"/>
        <w:numPr>
          <w:ilvl w:val="0"/>
          <w:numId w:val="6"/>
        </w:numPr>
        <w:rPr>
          <w:sz w:val="18"/>
          <w:szCs w:val="18"/>
        </w:rPr>
      </w:pPr>
      <w:r w:rsidRPr="009D4AD1">
        <w:rPr>
          <w:sz w:val="18"/>
          <w:szCs w:val="18"/>
        </w:rPr>
        <w:t>Nieprzestrzeganie Regulaminu lub nieodpowiednie zachowanie w Czytelni może  spowodować okresowe lub stałe zawieszenie w prawach korzystania z niej. Od takiej decyzji przysługuje prawo odwołania do Wójta Gminy Korczyna.</w:t>
      </w:r>
    </w:p>
    <w:p w:rsidR="009D4AD1" w:rsidRPr="009D4AD1" w:rsidRDefault="009D4AD1" w:rsidP="009D4AD1">
      <w:pPr>
        <w:pStyle w:val="NormalnyWeb"/>
        <w:numPr>
          <w:ilvl w:val="0"/>
          <w:numId w:val="6"/>
        </w:numPr>
        <w:rPr>
          <w:sz w:val="18"/>
          <w:szCs w:val="18"/>
        </w:rPr>
      </w:pPr>
      <w:r w:rsidRPr="009D4AD1">
        <w:rPr>
          <w:sz w:val="18"/>
          <w:szCs w:val="18"/>
        </w:rPr>
        <w:t>W sprawach nie objętych niniejszym Regulaminem prawo decyzji przysługuje Dyrektorowi Biblioteki.</w:t>
      </w:r>
    </w:p>
    <w:p w:rsidR="00C06073" w:rsidRPr="009D4AD1" w:rsidRDefault="009D4AD1" w:rsidP="009D4AD1">
      <w:pPr>
        <w:numPr>
          <w:ilvl w:val="0"/>
          <w:numId w:val="6"/>
        </w:numPr>
        <w:rPr>
          <w:sz w:val="18"/>
          <w:szCs w:val="18"/>
        </w:rPr>
      </w:pPr>
      <w:r w:rsidRPr="009D4AD1">
        <w:rPr>
          <w:sz w:val="18"/>
          <w:szCs w:val="18"/>
        </w:rPr>
        <w:t xml:space="preserve"> Regulamin korzystania z Czytelni Gminnej Biblioteki Publicznej im. Jana Zycha w Korczynie obowiązuje od dnia 1września 2018 roku. </w:t>
      </w:r>
    </w:p>
    <w:sectPr w:rsidR="00C06073" w:rsidRPr="009D4AD1" w:rsidSect="009D4AD1">
      <w:footnotePr>
        <w:pos w:val="beneathText"/>
      </w:footnotePr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7B9"/>
    <w:multiLevelType w:val="hybridMultilevel"/>
    <w:tmpl w:val="9306C864"/>
    <w:lvl w:ilvl="0" w:tplc="5874C0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1241"/>
    <w:multiLevelType w:val="hybridMultilevel"/>
    <w:tmpl w:val="4CD85CC0"/>
    <w:lvl w:ilvl="0" w:tplc="1588728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67F66F9"/>
    <w:multiLevelType w:val="hybridMultilevel"/>
    <w:tmpl w:val="1658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06329"/>
    <w:multiLevelType w:val="hybridMultilevel"/>
    <w:tmpl w:val="BB5EB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44ABA"/>
    <w:multiLevelType w:val="hybridMultilevel"/>
    <w:tmpl w:val="2C9E0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B03DD"/>
    <w:multiLevelType w:val="hybridMultilevel"/>
    <w:tmpl w:val="DEEC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273F9"/>
    <w:multiLevelType w:val="hybridMultilevel"/>
    <w:tmpl w:val="C22C9E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3DE0"/>
    <w:multiLevelType w:val="hybridMultilevel"/>
    <w:tmpl w:val="7346CDB6"/>
    <w:lvl w:ilvl="0" w:tplc="352429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D1"/>
    <w:rsid w:val="009D4AD1"/>
    <w:rsid w:val="00C0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D4AD1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9D4AD1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D4AD1"/>
    <w:pPr>
      <w:ind w:left="72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A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D4AD1"/>
    <w:pPr>
      <w:suppressAutoHyphens w:val="0"/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9D4AD1"/>
    <w:rPr>
      <w:b/>
      <w:bCs/>
    </w:rPr>
  </w:style>
  <w:style w:type="character" w:styleId="Uwydatnienie">
    <w:name w:val="Emphasis"/>
    <w:uiPriority w:val="20"/>
    <w:qFormat/>
    <w:rsid w:val="009D4AD1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4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D4AD1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9D4AD1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D4AD1"/>
    <w:pPr>
      <w:ind w:left="72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A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D4AD1"/>
    <w:pPr>
      <w:suppressAutoHyphens w:val="0"/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9D4AD1"/>
    <w:rPr>
      <w:b/>
      <w:bCs/>
    </w:rPr>
  </w:style>
  <w:style w:type="character" w:styleId="Uwydatnienie">
    <w:name w:val="Emphasis"/>
    <w:uiPriority w:val="20"/>
    <w:qFormat/>
    <w:rsid w:val="009D4AD1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4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GBP</cp:lastModifiedBy>
  <cp:revision>1</cp:revision>
  <dcterms:created xsi:type="dcterms:W3CDTF">2019-08-27T11:58:00Z</dcterms:created>
  <dcterms:modified xsi:type="dcterms:W3CDTF">2019-08-27T12:01:00Z</dcterms:modified>
</cp:coreProperties>
</file>